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D363B" w14:textId="77777777" w:rsidR="00C43074" w:rsidRDefault="004F7CC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信用积分简介及填写流程</w:t>
      </w:r>
    </w:p>
    <w:p w14:paraId="54861CEB" w14:textId="77777777" w:rsidR="00C43074" w:rsidRDefault="00C43074">
      <w:pPr>
        <w:jc w:val="center"/>
        <w:rPr>
          <w:sz w:val="32"/>
          <w:szCs w:val="32"/>
        </w:rPr>
      </w:pPr>
    </w:p>
    <w:p w14:paraId="38105902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信用积分制是一种全新的无损检测人员资格证书延期、重新认证的方式，信用积分是体现无损检测人员持证期间通过参加、完成各项无损检测活动所获得诚信记录和证明分数。根据</w:t>
      </w:r>
      <w:r>
        <w:rPr>
          <w:rFonts w:hint="eastAsia"/>
          <w:sz w:val="24"/>
          <w:szCs w:val="24"/>
        </w:rPr>
        <w:t>ISO9712-2021</w:t>
      </w:r>
      <w:r>
        <w:rPr>
          <w:rFonts w:hint="eastAsia"/>
          <w:sz w:val="24"/>
          <w:szCs w:val="24"/>
        </w:rPr>
        <w:t>标准，信用积分制适用于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级，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级，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级人员证书延期和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级人员证书重新认证。</w:t>
      </w:r>
    </w:p>
    <w:p w14:paraId="6633824F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DCAEC7" wp14:editId="1A29FB4F">
            <wp:simplePos x="0" y="0"/>
            <wp:positionH relativeFrom="column">
              <wp:posOffset>-582930</wp:posOffset>
            </wp:positionH>
            <wp:positionV relativeFrom="paragraph">
              <wp:posOffset>1046480</wp:posOffset>
            </wp:positionV>
            <wp:extent cx="6717665" cy="5041265"/>
            <wp:effectExtent l="19050" t="0" r="6708" b="0"/>
            <wp:wrapNone/>
            <wp:docPr id="1" name="图片 0" descr="xinyon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xinyong0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7942" cy="50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在证书有效期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年内，通过参加、完成各项无损检测活动能获得相应积分（如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级人员编写、出具一份无损检测报告可在【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部分】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【项目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NDT</w:t>
      </w:r>
      <w:r>
        <w:rPr>
          <w:rFonts w:hint="eastAsia"/>
          <w:sz w:val="24"/>
          <w:szCs w:val="24"/>
        </w:rPr>
        <w:t>活动实施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】中获得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天，以此类推。例：报告出具时长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天，单个积分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天，理论值为</w:t>
      </w:r>
      <w:r>
        <w:rPr>
          <w:rFonts w:hint="eastAsia"/>
          <w:sz w:val="24"/>
          <w:szCs w:val="24"/>
        </w:rPr>
        <w:t>60</w:t>
      </w:r>
      <w:r>
        <w:rPr>
          <w:rFonts w:hint="eastAsia"/>
          <w:sz w:val="24"/>
          <w:szCs w:val="24"/>
        </w:rPr>
        <w:t>分，实</w:t>
      </w:r>
      <w:r>
        <w:rPr>
          <w:rFonts w:hint="eastAsia"/>
          <w:sz w:val="24"/>
          <w:szCs w:val="24"/>
        </w:rPr>
        <w:t>际积分应为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年，各级别的每个项目均有分数上限）。（见图一）</w:t>
      </w:r>
    </w:p>
    <w:p w14:paraId="611AEFB5" w14:textId="77777777" w:rsidR="00C43074" w:rsidRDefault="00C43074">
      <w:pPr>
        <w:jc w:val="left"/>
        <w:rPr>
          <w:sz w:val="24"/>
          <w:szCs w:val="24"/>
        </w:rPr>
      </w:pPr>
    </w:p>
    <w:p w14:paraId="616AD8E1" w14:textId="77777777" w:rsidR="00C43074" w:rsidRDefault="00C43074">
      <w:pPr>
        <w:jc w:val="left"/>
        <w:rPr>
          <w:sz w:val="24"/>
          <w:szCs w:val="24"/>
        </w:rPr>
      </w:pPr>
    </w:p>
    <w:p w14:paraId="5B0F1FAE" w14:textId="77777777" w:rsidR="00C43074" w:rsidRDefault="00C43074">
      <w:pPr>
        <w:jc w:val="left"/>
        <w:rPr>
          <w:sz w:val="24"/>
          <w:szCs w:val="24"/>
        </w:rPr>
      </w:pPr>
    </w:p>
    <w:p w14:paraId="6E3F3E49" w14:textId="77777777" w:rsidR="00C43074" w:rsidRDefault="00C43074">
      <w:pPr>
        <w:jc w:val="left"/>
        <w:rPr>
          <w:sz w:val="24"/>
          <w:szCs w:val="24"/>
        </w:rPr>
      </w:pPr>
    </w:p>
    <w:p w14:paraId="0B455BD3" w14:textId="77777777" w:rsidR="00C43074" w:rsidRDefault="00C43074">
      <w:pPr>
        <w:jc w:val="left"/>
        <w:rPr>
          <w:sz w:val="24"/>
          <w:szCs w:val="24"/>
        </w:rPr>
      </w:pPr>
    </w:p>
    <w:p w14:paraId="7EE0774E" w14:textId="77777777" w:rsidR="00C43074" w:rsidRDefault="00C43074">
      <w:pPr>
        <w:jc w:val="left"/>
        <w:rPr>
          <w:sz w:val="24"/>
          <w:szCs w:val="24"/>
        </w:rPr>
      </w:pPr>
    </w:p>
    <w:p w14:paraId="044DDA62" w14:textId="77777777" w:rsidR="00C43074" w:rsidRDefault="00C43074">
      <w:pPr>
        <w:jc w:val="left"/>
        <w:rPr>
          <w:sz w:val="24"/>
          <w:szCs w:val="24"/>
        </w:rPr>
      </w:pPr>
    </w:p>
    <w:p w14:paraId="39BF9C92" w14:textId="77777777" w:rsidR="00C43074" w:rsidRDefault="00C43074">
      <w:pPr>
        <w:jc w:val="left"/>
        <w:rPr>
          <w:sz w:val="24"/>
          <w:szCs w:val="24"/>
        </w:rPr>
      </w:pPr>
    </w:p>
    <w:p w14:paraId="06E66502" w14:textId="77777777" w:rsidR="00C43074" w:rsidRDefault="00C43074">
      <w:pPr>
        <w:jc w:val="left"/>
        <w:rPr>
          <w:sz w:val="24"/>
          <w:szCs w:val="24"/>
        </w:rPr>
      </w:pPr>
    </w:p>
    <w:p w14:paraId="4FBDBAA5" w14:textId="77777777" w:rsidR="00C43074" w:rsidRDefault="00C43074">
      <w:pPr>
        <w:jc w:val="left"/>
        <w:rPr>
          <w:sz w:val="24"/>
          <w:szCs w:val="24"/>
        </w:rPr>
      </w:pPr>
    </w:p>
    <w:p w14:paraId="3CAE1945" w14:textId="77777777" w:rsidR="00C43074" w:rsidRDefault="00C43074">
      <w:pPr>
        <w:jc w:val="left"/>
        <w:rPr>
          <w:sz w:val="24"/>
          <w:szCs w:val="24"/>
        </w:rPr>
      </w:pPr>
    </w:p>
    <w:p w14:paraId="7E0C30EC" w14:textId="77777777" w:rsidR="00C43074" w:rsidRDefault="00C43074">
      <w:pPr>
        <w:jc w:val="left"/>
        <w:rPr>
          <w:sz w:val="24"/>
          <w:szCs w:val="24"/>
        </w:rPr>
      </w:pPr>
    </w:p>
    <w:p w14:paraId="34BDCB2A" w14:textId="77777777" w:rsidR="00C43074" w:rsidRDefault="00C43074">
      <w:pPr>
        <w:jc w:val="left"/>
        <w:rPr>
          <w:sz w:val="24"/>
          <w:szCs w:val="24"/>
        </w:rPr>
      </w:pPr>
    </w:p>
    <w:p w14:paraId="7027E6CB" w14:textId="77777777" w:rsidR="00C43074" w:rsidRDefault="00C43074">
      <w:pPr>
        <w:jc w:val="left"/>
        <w:rPr>
          <w:sz w:val="24"/>
          <w:szCs w:val="24"/>
        </w:rPr>
      </w:pPr>
    </w:p>
    <w:p w14:paraId="45CDE019" w14:textId="77777777" w:rsidR="00C43074" w:rsidRDefault="00C43074">
      <w:pPr>
        <w:jc w:val="left"/>
        <w:rPr>
          <w:sz w:val="24"/>
          <w:szCs w:val="24"/>
        </w:rPr>
      </w:pPr>
    </w:p>
    <w:p w14:paraId="061AFDB8" w14:textId="77777777" w:rsidR="00C43074" w:rsidRDefault="00C43074">
      <w:pPr>
        <w:jc w:val="left"/>
        <w:rPr>
          <w:sz w:val="24"/>
          <w:szCs w:val="24"/>
        </w:rPr>
      </w:pPr>
    </w:p>
    <w:p w14:paraId="54843F21" w14:textId="77777777" w:rsidR="00C43074" w:rsidRDefault="00C43074">
      <w:pPr>
        <w:jc w:val="left"/>
        <w:rPr>
          <w:sz w:val="24"/>
          <w:szCs w:val="24"/>
        </w:rPr>
      </w:pPr>
    </w:p>
    <w:p w14:paraId="7076B32C" w14:textId="77777777" w:rsidR="00C43074" w:rsidRDefault="00C43074">
      <w:pPr>
        <w:jc w:val="left"/>
        <w:rPr>
          <w:sz w:val="24"/>
          <w:szCs w:val="24"/>
        </w:rPr>
      </w:pPr>
    </w:p>
    <w:p w14:paraId="14C48531" w14:textId="77777777" w:rsidR="00C43074" w:rsidRDefault="00C43074">
      <w:pPr>
        <w:jc w:val="left"/>
        <w:rPr>
          <w:sz w:val="24"/>
          <w:szCs w:val="24"/>
        </w:rPr>
      </w:pPr>
    </w:p>
    <w:p w14:paraId="523652FC" w14:textId="77777777" w:rsidR="00C43074" w:rsidRDefault="00C43074">
      <w:pPr>
        <w:jc w:val="left"/>
        <w:rPr>
          <w:sz w:val="24"/>
          <w:szCs w:val="24"/>
        </w:rPr>
      </w:pPr>
    </w:p>
    <w:p w14:paraId="091A7181" w14:textId="77777777" w:rsidR="00C43074" w:rsidRDefault="00C43074">
      <w:pPr>
        <w:jc w:val="left"/>
        <w:rPr>
          <w:sz w:val="24"/>
          <w:szCs w:val="24"/>
        </w:rPr>
      </w:pPr>
    </w:p>
    <w:p w14:paraId="5681212D" w14:textId="77777777" w:rsidR="00C43074" w:rsidRDefault="00C43074">
      <w:pPr>
        <w:jc w:val="left"/>
        <w:rPr>
          <w:sz w:val="24"/>
          <w:szCs w:val="24"/>
        </w:rPr>
      </w:pPr>
    </w:p>
    <w:p w14:paraId="32E2A7D8" w14:textId="77777777" w:rsidR="00C43074" w:rsidRDefault="00C43074">
      <w:pPr>
        <w:jc w:val="left"/>
        <w:rPr>
          <w:sz w:val="24"/>
          <w:szCs w:val="24"/>
        </w:rPr>
      </w:pPr>
    </w:p>
    <w:p w14:paraId="3C4DE3E8" w14:textId="77777777" w:rsidR="00C43074" w:rsidRDefault="00C43074">
      <w:pPr>
        <w:jc w:val="left"/>
        <w:rPr>
          <w:sz w:val="24"/>
          <w:szCs w:val="24"/>
        </w:rPr>
      </w:pPr>
    </w:p>
    <w:p w14:paraId="132D1E57" w14:textId="77777777" w:rsidR="00C43074" w:rsidRDefault="00C43074">
      <w:pPr>
        <w:jc w:val="left"/>
        <w:rPr>
          <w:sz w:val="24"/>
          <w:szCs w:val="24"/>
        </w:rPr>
      </w:pPr>
    </w:p>
    <w:p w14:paraId="44F1A807" w14:textId="77777777" w:rsidR="00C43074" w:rsidRDefault="00C43074">
      <w:pPr>
        <w:jc w:val="left"/>
        <w:rPr>
          <w:sz w:val="24"/>
          <w:szCs w:val="24"/>
        </w:rPr>
      </w:pPr>
    </w:p>
    <w:p w14:paraId="05C7E5C5" w14:textId="77777777" w:rsidR="00C43074" w:rsidRDefault="004F7CC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（图一）</w:t>
      </w:r>
    </w:p>
    <w:p w14:paraId="60C66625" w14:textId="77777777" w:rsidR="00C43074" w:rsidRDefault="00C43074">
      <w:pPr>
        <w:jc w:val="center"/>
        <w:rPr>
          <w:sz w:val="24"/>
          <w:szCs w:val="24"/>
        </w:rPr>
      </w:pPr>
    </w:p>
    <w:p w14:paraId="36498065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申报人延期多张证书时，特定活动积分可以应用于每张证书中非特定方法所要求的积分中（如：个人作为</w:t>
      </w:r>
      <w:r>
        <w:rPr>
          <w:rFonts w:hint="eastAsia"/>
          <w:sz w:val="24"/>
          <w:szCs w:val="24"/>
        </w:rPr>
        <w:t>NDT</w:t>
      </w:r>
      <w:r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t>NDT</w:t>
      </w:r>
      <w:r>
        <w:rPr>
          <w:rFonts w:hint="eastAsia"/>
          <w:sz w:val="24"/>
          <w:szCs w:val="24"/>
        </w:rPr>
        <w:t>相关协会的会员）。申报人每张证书延期时应满足积分数要求。（见图二）</w:t>
      </w:r>
    </w:p>
    <w:p w14:paraId="3CCF6C32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79AD892" wp14:editId="6A732ED4">
            <wp:simplePos x="0" y="0"/>
            <wp:positionH relativeFrom="column">
              <wp:posOffset>20955</wp:posOffset>
            </wp:positionH>
            <wp:positionV relativeFrom="paragraph">
              <wp:posOffset>16510</wp:posOffset>
            </wp:positionV>
            <wp:extent cx="5273675" cy="2091055"/>
            <wp:effectExtent l="19050" t="0" r="3175" b="0"/>
            <wp:wrapNone/>
            <wp:docPr id="3" name="图片 1" descr="xinyo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xinyong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69B45" w14:textId="77777777" w:rsidR="00C43074" w:rsidRDefault="00C43074">
      <w:pPr>
        <w:jc w:val="left"/>
        <w:rPr>
          <w:sz w:val="24"/>
          <w:szCs w:val="24"/>
        </w:rPr>
      </w:pPr>
    </w:p>
    <w:p w14:paraId="6D2F8F7D" w14:textId="77777777" w:rsidR="00C43074" w:rsidRDefault="00C43074">
      <w:pPr>
        <w:jc w:val="left"/>
        <w:rPr>
          <w:sz w:val="24"/>
          <w:szCs w:val="24"/>
        </w:rPr>
      </w:pPr>
    </w:p>
    <w:p w14:paraId="54A09E21" w14:textId="77777777" w:rsidR="00C43074" w:rsidRDefault="00C43074">
      <w:pPr>
        <w:jc w:val="left"/>
        <w:rPr>
          <w:sz w:val="24"/>
          <w:szCs w:val="24"/>
        </w:rPr>
      </w:pPr>
    </w:p>
    <w:p w14:paraId="30DF2B3C" w14:textId="77777777" w:rsidR="00C43074" w:rsidRDefault="00C43074">
      <w:pPr>
        <w:jc w:val="left"/>
        <w:rPr>
          <w:sz w:val="24"/>
          <w:szCs w:val="24"/>
        </w:rPr>
      </w:pPr>
    </w:p>
    <w:p w14:paraId="7C8A6F11" w14:textId="77777777" w:rsidR="00C43074" w:rsidRDefault="00C43074">
      <w:pPr>
        <w:jc w:val="left"/>
        <w:rPr>
          <w:sz w:val="24"/>
          <w:szCs w:val="24"/>
        </w:rPr>
      </w:pPr>
    </w:p>
    <w:p w14:paraId="65D3C9F2" w14:textId="77777777" w:rsidR="00C43074" w:rsidRDefault="00C43074">
      <w:pPr>
        <w:jc w:val="left"/>
        <w:rPr>
          <w:sz w:val="24"/>
          <w:szCs w:val="24"/>
        </w:rPr>
      </w:pPr>
    </w:p>
    <w:p w14:paraId="08F742FA" w14:textId="77777777" w:rsidR="00C43074" w:rsidRDefault="00C43074">
      <w:pPr>
        <w:jc w:val="left"/>
        <w:rPr>
          <w:sz w:val="24"/>
          <w:szCs w:val="24"/>
        </w:rPr>
      </w:pPr>
    </w:p>
    <w:p w14:paraId="10D1202E" w14:textId="77777777" w:rsidR="00C43074" w:rsidRDefault="00C43074">
      <w:pPr>
        <w:jc w:val="left"/>
        <w:rPr>
          <w:sz w:val="24"/>
          <w:szCs w:val="24"/>
        </w:rPr>
      </w:pPr>
    </w:p>
    <w:p w14:paraId="41CC3065" w14:textId="77777777" w:rsidR="00C43074" w:rsidRDefault="00C43074">
      <w:pPr>
        <w:jc w:val="left"/>
        <w:rPr>
          <w:sz w:val="24"/>
          <w:szCs w:val="24"/>
        </w:rPr>
      </w:pPr>
    </w:p>
    <w:p w14:paraId="5169688F" w14:textId="77777777" w:rsidR="00C43074" w:rsidRDefault="00C43074">
      <w:pPr>
        <w:jc w:val="left"/>
        <w:rPr>
          <w:sz w:val="24"/>
          <w:szCs w:val="24"/>
        </w:rPr>
      </w:pPr>
    </w:p>
    <w:p w14:paraId="53DD15EE" w14:textId="77777777" w:rsidR="00C43074" w:rsidRDefault="004F7CC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（图二）</w:t>
      </w:r>
    </w:p>
    <w:p w14:paraId="639F3F73" w14:textId="77777777" w:rsidR="00C43074" w:rsidRDefault="00C43074">
      <w:pPr>
        <w:jc w:val="left"/>
        <w:rPr>
          <w:sz w:val="24"/>
          <w:szCs w:val="24"/>
        </w:rPr>
      </w:pPr>
    </w:p>
    <w:p w14:paraId="6F51FF82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选择、填写相关信息、积分到《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级，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级，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级延期和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级重新认证的信用积分系统表》，统计表右上角会显示获得的实际积分和是否合格，如显示不合格，请积极参与各项无损检测活动或选择其他方式进行延证。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级</w:t>
      </w:r>
      <w:proofErr w:type="gramStart"/>
      <w:r>
        <w:rPr>
          <w:rFonts w:hint="eastAsia"/>
          <w:sz w:val="24"/>
          <w:szCs w:val="24"/>
        </w:rPr>
        <w:t>人员延证部分</w:t>
      </w:r>
      <w:proofErr w:type="gramEnd"/>
      <w:r>
        <w:rPr>
          <w:rFonts w:hint="eastAsia"/>
          <w:sz w:val="24"/>
          <w:szCs w:val="24"/>
        </w:rPr>
        <w:t>项目活动积分填写位置显示为黑色，则该部分积分不纳入计算。（见图三）</w:t>
      </w:r>
    </w:p>
    <w:p w14:paraId="37C40B2C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FD87A64" wp14:editId="0EDC4671">
            <wp:simplePos x="0" y="0"/>
            <wp:positionH relativeFrom="column">
              <wp:posOffset>-558800</wp:posOffset>
            </wp:positionH>
            <wp:positionV relativeFrom="paragraph">
              <wp:posOffset>34925</wp:posOffset>
            </wp:positionV>
            <wp:extent cx="6675755" cy="4723130"/>
            <wp:effectExtent l="19050" t="0" r="0" b="0"/>
            <wp:wrapNone/>
            <wp:docPr id="5" name="图片 4" descr="xingyon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xingyong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644" cy="472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D7504" w14:textId="77777777" w:rsidR="00C43074" w:rsidRDefault="00C43074">
      <w:pPr>
        <w:jc w:val="left"/>
        <w:rPr>
          <w:sz w:val="24"/>
          <w:szCs w:val="24"/>
        </w:rPr>
      </w:pPr>
    </w:p>
    <w:p w14:paraId="0EAF1916" w14:textId="77777777" w:rsidR="00C43074" w:rsidRDefault="00C43074">
      <w:pPr>
        <w:jc w:val="left"/>
        <w:rPr>
          <w:sz w:val="24"/>
          <w:szCs w:val="24"/>
        </w:rPr>
      </w:pPr>
    </w:p>
    <w:p w14:paraId="6E621391" w14:textId="77777777" w:rsidR="00C43074" w:rsidRDefault="00C43074">
      <w:pPr>
        <w:jc w:val="left"/>
        <w:rPr>
          <w:sz w:val="24"/>
          <w:szCs w:val="24"/>
        </w:rPr>
      </w:pPr>
    </w:p>
    <w:p w14:paraId="439592D1" w14:textId="77777777" w:rsidR="00C43074" w:rsidRDefault="00C43074">
      <w:pPr>
        <w:jc w:val="left"/>
        <w:rPr>
          <w:sz w:val="24"/>
          <w:szCs w:val="24"/>
        </w:rPr>
      </w:pPr>
    </w:p>
    <w:p w14:paraId="5C2E408E" w14:textId="77777777" w:rsidR="00C43074" w:rsidRDefault="00C43074">
      <w:pPr>
        <w:jc w:val="left"/>
        <w:rPr>
          <w:sz w:val="24"/>
          <w:szCs w:val="24"/>
        </w:rPr>
      </w:pPr>
    </w:p>
    <w:p w14:paraId="756F5F40" w14:textId="77777777" w:rsidR="00C43074" w:rsidRDefault="00C43074">
      <w:pPr>
        <w:jc w:val="left"/>
        <w:rPr>
          <w:sz w:val="24"/>
          <w:szCs w:val="24"/>
        </w:rPr>
      </w:pPr>
    </w:p>
    <w:p w14:paraId="4CA60805" w14:textId="77777777" w:rsidR="00C43074" w:rsidRDefault="00C43074">
      <w:pPr>
        <w:jc w:val="left"/>
        <w:rPr>
          <w:sz w:val="24"/>
          <w:szCs w:val="24"/>
        </w:rPr>
      </w:pPr>
    </w:p>
    <w:p w14:paraId="188E85B4" w14:textId="77777777" w:rsidR="00C43074" w:rsidRDefault="00C43074">
      <w:pPr>
        <w:jc w:val="left"/>
        <w:rPr>
          <w:sz w:val="24"/>
          <w:szCs w:val="24"/>
        </w:rPr>
      </w:pPr>
    </w:p>
    <w:p w14:paraId="2EAC14B9" w14:textId="77777777" w:rsidR="00C43074" w:rsidRDefault="00C43074">
      <w:pPr>
        <w:jc w:val="left"/>
        <w:rPr>
          <w:sz w:val="24"/>
          <w:szCs w:val="24"/>
        </w:rPr>
      </w:pPr>
    </w:p>
    <w:p w14:paraId="1AA3B7E1" w14:textId="77777777" w:rsidR="00C43074" w:rsidRDefault="00C43074">
      <w:pPr>
        <w:jc w:val="left"/>
        <w:rPr>
          <w:sz w:val="24"/>
          <w:szCs w:val="24"/>
        </w:rPr>
      </w:pPr>
    </w:p>
    <w:p w14:paraId="15D1EED5" w14:textId="77777777" w:rsidR="00C43074" w:rsidRDefault="00C43074">
      <w:pPr>
        <w:jc w:val="left"/>
        <w:rPr>
          <w:sz w:val="24"/>
          <w:szCs w:val="24"/>
        </w:rPr>
      </w:pPr>
    </w:p>
    <w:p w14:paraId="31C42EC8" w14:textId="77777777" w:rsidR="00C43074" w:rsidRDefault="00C43074">
      <w:pPr>
        <w:jc w:val="left"/>
        <w:rPr>
          <w:sz w:val="24"/>
          <w:szCs w:val="24"/>
        </w:rPr>
      </w:pPr>
    </w:p>
    <w:p w14:paraId="4E437A7C" w14:textId="77777777" w:rsidR="00C43074" w:rsidRDefault="00C43074">
      <w:pPr>
        <w:jc w:val="left"/>
        <w:rPr>
          <w:sz w:val="24"/>
          <w:szCs w:val="24"/>
        </w:rPr>
      </w:pPr>
    </w:p>
    <w:p w14:paraId="0DBEB9FF" w14:textId="77777777" w:rsidR="00C43074" w:rsidRDefault="00C43074">
      <w:pPr>
        <w:jc w:val="left"/>
        <w:rPr>
          <w:sz w:val="24"/>
          <w:szCs w:val="24"/>
        </w:rPr>
      </w:pPr>
    </w:p>
    <w:p w14:paraId="68F22208" w14:textId="77777777" w:rsidR="00C43074" w:rsidRDefault="00C43074">
      <w:pPr>
        <w:jc w:val="left"/>
        <w:rPr>
          <w:sz w:val="24"/>
          <w:szCs w:val="24"/>
        </w:rPr>
      </w:pPr>
    </w:p>
    <w:p w14:paraId="2C10882A" w14:textId="77777777" w:rsidR="00C43074" w:rsidRDefault="00C43074">
      <w:pPr>
        <w:jc w:val="left"/>
        <w:rPr>
          <w:sz w:val="24"/>
          <w:szCs w:val="24"/>
        </w:rPr>
      </w:pPr>
    </w:p>
    <w:p w14:paraId="11448562" w14:textId="77777777" w:rsidR="00C43074" w:rsidRDefault="00C43074">
      <w:pPr>
        <w:jc w:val="left"/>
        <w:rPr>
          <w:sz w:val="24"/>
          <w:szCs w:val="24"/>
        </w:rPr>
      </w:pPr>
    </w:p>
    <w:p w14:paraId="0CBDB714" w14:textId="77777777" w:rsidR="00C43074" w:rsidRDefault="00C43074">
      <w:pPr>
        <w:jc w:val="left"/>
        <w:rPr>
          <w:sz w:val="24"/>
          <w:szCs w:val="24"/>
        </w:rPr>
      </w:pPr>
    </w:p>
    <w:p w14:paraId="65252FC3" w14:textId="77777777" w:rsidR="00C43074" w:rsidRDefault="00C43074">
      <w:pPr>
        <w:jc w:val="left"/>
        <w:rPr>
          <w:sz w:val="24"/>
          <w:szCs w:val="24"/>
        </w:rPr>
      </w:pPr>
    </w:p>
    <w:p w14:paraId="5EA64034" w14:textId="77777777" w:rsidR="00C43074" w:rsidRDefault="00C43074">
      <w:pPr>
        <w:jc w:val="left"/>
        <w:rPr>
          <w:sz w:val="24"/>
          <w:szCs w:val="24"/>
        </w:rPr>
      </w:pPr>
    </w:p>
    <w:p w14:paraId="2AF9E81A" w14:textId="77777777" w:rsidR="00C43074" w:rsidRDefault="00C43074">
      <w:pPr>
        <w:jc w:val="left"/>
        <w:rPr>
          <w:sz w:val="24"/>
          <w:szCs w:val="24"/>
        </w:rPr>
      </w:pPr>
    </w:p>
    <w:p w14:paraId="504A05C9" w14:textId="77777777" w:rsidR="00C43074" w:rsidRDefault="00C43074">
      <w:pPr>
        <w:jc w:val="left"/>
        <w:rPr>
          <w:sz w:val="24"/>
          <w:szCs w:val="24"/>
        </w:rPr>
      </w:pPr>
    </w:p>
    <w:p w14:paraId="42CCCFC7" w14:textId="77777777" w:rsidR="00C43074" w:rsidRDefault="00C43074">
      <w:pPr>
        <w:jc w:val="left"/>
        <w:rPr>
          <w:sz w:val="24"/>
          <w:szCs w:val="24"/>
        </w:rPr>
      </w:pPr>
    </w:p>
    <w:p w14:paraId="464BE460" w14:textId="77777777" w:rsidR="00C43074" w:rsidRDefault="004F7CC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（图三）</w:t>
      </w:r>
    </w:p>
    <w:p w14:paraId="688523F8" w14:textId="77777777" w:rsidR="00C43074" w:rsidRDefault="00C43074">
      <w:pPr>
        <w:jc w:val="left"/>
        <w:rPr>
          <w:sz w:val="24"/>
          <w:szCs w:val="24"/>
        </w:rPr>
      </w:pPr>
    </w:p>
    <w:p w14:paraId="56C1CCEA" w14:textId="77777777" w:rsidR="00C43074" w:rsidRDefault="00C43074">
      <w:pPr>
        <w:jc w:val="left"/>
        <w:rPr>
          <w:sz w:val="24"/>
          <w:szCs w:val="24"/>
        </w:rPr>
      </w:pPr>
    </w:p>
    <w:p w14:paraId="63DF1575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</w:t>
      </w:r>
      <w:r>
        <w:rPr>
          <w:rFonts w:hint="eastAsia"/>
          <w:sz w:val="24"/>
          <w:szCs w:val="24"/>
        </w:rPr>
        <w:t>（一）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级人员延期积分基本要求：符合附表中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1-5</w:t>
      </w:r>
      <w:r>
        <w:rPr>
          <w:rFonts w:hint="eastAsia"/>
          <w:sz w:val="24"/>
          <w:szCs w:val="24"/>
        </w:rPr>
        <w:t>项目任意活动组合，且至少达到</w:t>
      </w:r>
      <w:r>
        <w:rPr>
          <w:sz w:val="24"/>
          <w:szCs w:val="24"/>
        </w:rPr>
        <w:t>75</w:t>
      </w:r>
      <w:r>
        <w:rPr>
          <w:rFonts w:hint="eastAsia"/>
          <w:sz w:val="24"/>
          <w:szCs w:val="24"/>
        </w:rPr>
        <w:t>分。如果右上角实际总分不是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分，可选择由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6-8</w:t>
      </w:r>
      <w:r>
        <w:rPr>
          <w:rFonts w:hint="eastAsia"/>
          <w:sz w:val="24"/>
          <w:szCs w:val="24"/>
        </w:rPr>
        <w:t>项目任意活动组合补充积分，直至实际总分为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分，显示合格为止。</w:t>
      </w:r>
    </w:p>
    <w:p w14:paraId="00470B4A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（二）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级或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级人员延期积分基本要求：符合附表中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1-5</w:t>
      </w:r>
      <w:r>
        <w:rPr>
          <w:rFonts w:hint="eastAsia"/>
          <w:sz w:val="24"/>
          <w:szCs w:val="24"/>
        </w:rPr>
        <w:t>项目任意活动组合，且至少达到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分。如果右上角实际总分不是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分，可选择由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6-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项目任意活动组合补充积分，直至实际总分为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分，显示合格为止。</w:t>
      </w:r>
    </w:p>
    <w:p w14:paraId="4088CAEF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（三）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级人员重新认证积分基本要求：符合附表中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1-5</w:t>
      </w:r>
      <w:r>
        <w:rPr>
          <w:rFonts w:hint="eastAsia"/>
          <w:sz w:val="24"/>
          <w:szCs w:val="24"/>
        </w:rPr>
        <w:t>项目任意活动组合，且至少达到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分最多</w:t>
      </w:r>
      <w:r>
        <w:rPr>
          <w:sz w:val="24"/>
          <w:szCs w:val="24"/>
        </w:rPr>
        <w:t>70</w:t>
      </w:r>
      <w:r>
        <w:rPr>
          <w:rFonts w:hint="eastAsia"/>
          <w:sz w:val="24"/>
          <w:szCs w:val="24"/>
        </w:rPr>
        <w:t>分；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部分</w:t>
      </w:r>
      <w:r>
        <w:rPr>
          <w:sz w:val="24"/>
          <w:szCs w:val="24"/>
        </w:rPr>
        <w:t>6-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项目任意活动组合，且至少达到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分最多</w:t>
      </w:r>
      <w:r>
        <w:rPr>
          <w:rFonts w:hint="eastAsia"/>
          <w:sz w:val="24"/>
          <w:szCs w:val="24"/>
        </w:rPr>
        <w:t>50</w:t>
      </w:r>
      <w:r>
        <w:rPr>
          <w:rFonts w:hint="eastAsia"/>
          <w:sz w:val="24"/>
          <w:szCs w:val="24"/>
        </w:rPr>
        <w:t>分，即总积分</w:t>
      </w:r>
      <w:r>
        <w:rPr>
          <w:rFonts w:hint="eastAsia"/>
          <w:sz w:val="24"/>
          <w:szCs w:val="24"/>
        </w:rPr>
        <w:t>A+B=100</w:t>
      </w:r>
      <w:r>
        <w:rPr>
          <w:rFonts w:hint="eastAsia"/>
          <w:sz w:val="24"/>
          <w:szCs w:val="24"/>
        </w:rPr>
        <w:t>分。</w:t>
      </w:r>
    </w:p>
    <w:p w14:paraId="5ADDFD61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</w:p>
    <w:p w14:paraId="114E5034" w14:textId="052EADE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《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级，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级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级延期和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级重新认证的信用积分系统表》显示合格的，则打印该表、盖章及将《信用积分汇总证明》、</w:t>
      </w:r>
      <w:r>
        <w:rPr>
          <w:rFonts w:hint="eastAsia"/>
          <w:sz w:val="24"/>
          <w:szCs w:val="24"/>
        </w:rPr>
        <w:t>其他</w:t>
      </w:r>
      <w:proofErr w:type="gramStart"/>
      <w:r>
        <w:rPr>
          <w:rFonts w:hint="eastAsia"/>
          <w:sz w:val="24"/>
          <w:szCs w:val="24"/>
        </w:rPr>
        <w:t>延证资料</w:t>
      </w:r>
      <w:proofErr w:type="gramEnd"/>
      <w:r>
        <w:rPr>
          <w:rFonts w:hint="eastAsia"/>
          <w:sz w:val="24"/>
          <w:szCs w:val="24"/>
        </w:rPr>
        <w:t>交到培训中心进行审查，审查通过则准予颁发新证。申报人要确保积分证明材料的真实性、有效性，以免影响审查效率。（见图四）</w:t>
      </w:r>
    </w:p>
    <w:p w14:paraId="046785D4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87170C" wp14:editId="608BF176">
            <wp:simplePos x="0" y="0"/>
            <wp:positionH relativeFrom="column">
              <wp:posOffset>-955675</wp:posOffset>
            </wp:positionH>
            <wp:positionV relativeFrom="paragraph">
              <wp:posOffset>89535</wp:posOffset>
            </wp:positionV>
            <wp:extent cx="7387590" cy="5224145"/>
            <wp:effectExtent l="19050" t="0" r="3644" b="0"/>
            <wp:wrapNone/>
            <wp:docPr id="7" name="图片 5" descr="xingyon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xingyong0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756" cy="522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5CC91" w14:textId="77777777" w:rsidR="00C43074" w:rsidRDefault="00C43074">
      <w:pPr>
        <w:jc w:val="left"/>
        <w:rPr>
          <w:sz w:val="24"/>
          <w:szCs w:val="24"/>
        </w:rPr>
      </w:pPr>
    </w:p>
    <w:p w14:paraId="32059325" w14:textId="77777777" w:rsidR="00C43074" w:rsidRDefault="00C43074">
      <w:pPr>
        <w:jc w:val="left"/>
        <w:rPr>
          <w:sz w:val="24"/>
          <w:szCs w:val="24"/>
        </w:rPr>
      </w:pPr>
    </w:p>
    <w:p w14:paraId="1AEABC53" w14:textId="77777777" w:rsidR="00C43074" w:rsidRDefault="00C43074">
      <w:pPr>
        <w:jc w:val="left"/>
        <w:rPr>
          <w:sz w:val="24"/>
          <w:szCs w:val="24"/>
        </w:rPr>
      </w:pPr>
    </w:p>
    <w:p w14:paraId="3A477360" w14:textId="77777777" w:rsidR="00C43074" w:rsidRDefault="00C43074">
      <w:pPr>
        <w:jc w:val="left"/>
        <w:rPr>
          <w:sz w:val="24"/>
          <w:szCs w:val="24"/>
        </w:rPr>
      </w:pPr>
    </w:p>
    <w:p w14:paraId="6221FEB1" w14:textId="77777777" w:rsidR="00C43074" w:rsidRDefault="00C43074">
      <w:pPr>
        <w:jc w:val="left"/>
        <w:rPr>
          <w:sz w:val="24"/>
          <w:szCs w:val="24"/>
        </w:rPr>
      </w:pPr>
    </w:p>
    <w:p w14:paraId="4D34BDD1" w14:textId="77777777" w:rsidR="00C43074" w:rsidRDefault="00C43074">
      <w:pPr>
        <w:jc w:val="left"/>
        <w:rPr>
          <w:sz w:val="24"/>
          <w:szCs w:val="24"/>
        </w:rPr>
      </w:pPr>
    </w:p>
    <w:p w14:paraId="7B62DBE1" w14:textId="77777777" w:rsidR="00C43074" w:rsidRDefault="00C43074">
      <w:pPr>
        <w:jc w:val="left"/>
        <w:rPr>
          <w:sz w:val="24"/>
          <w:szCs w:val="24"/>
        </w:rPr>
      </w:pPr>
    </w:p>
    <w:p w14:paraId="1A9A4897" w14:textId="77777777" w:rsidR="00C43074" w:rsidRDefault="00C43074">
      <w:pPr>
        <w:jc w:val="left"/>
        <w:rPr>
          <w:sz w:val="24"/>
          <w:szCs w:val="24"/>
        </w:rPr>
      </w:pPr>
    </w:p>
    <w:p w14:paraId="2BDF9A74" w14:textId="77777777" w:rsidR="00C43074" w:rsidRDefault="00C43074">
      <w:pPr>
        <w:jc w:val="left"/>
        <w:rPr>
          <w:sz w:val="24"/>
          <w:szCs w:val="24"/>
        </w:rPr>
      </w:pPr>
    </w:p>
    <w:p w14:paraId="3C352690" w14:textId="77777777" w:rsidR="00C43074" w:rsidRDefault="00C43074">
      <w:pPr>
        <w:jc w:val="left"/>
        <w:rPr>
          <w:sz w:val="24"/>
          <w:szCs w:val="24"/>
        </w:rPr>
      </w:pPr>
    </w:p>
    <w:p w14:paraId="5E1534A8" w14:textId="77777777" w:rsidR="00C43074" w:rsidRDefault="00C43074">
      <w:pPr>
        <w:jc w:val="left"/>
        <w:rPr>
          <w:sz w:val="24"/>
          <w:szCs w:val="24"/>
        </w:rPr>
      </w:pPr>
    </w:p>
    <w:p w14:paraId="6E9202C5" w14:textId="77777777" w:rsidR="00C43074" w:rsidRDefault="00C43074">
      <w:pPr>
        <w:jc w:val="left"/>
        <w:rPr>
          <w:sz w:val="24"/>
          <w:szCs w:val="24"/>
        </w:rPr>
      </w:pPr>
    </w:p>
    <w:p w14:paraId="7281356D" w14:textId="77777777" w:rsidR="00C43074" w:rsidRDefault="00C43074">
      <w:pPr>
        <w:jc w:val="left"/>
        <w:rPr>
          <w:sz w:val="24"/>
          <w:szCs w:val="24"/>
        </w:rPr>
      </w:pPr>
    </w:p>
    <w:p w14:paraId="61EB8C29" w14:textId="77777777" w:rsidR="00C43074" w:rsidRDefault="00C43074">
      <w:pPr>
        <w:jc w:val="left"/>
        <w:rPr>
          <w:sz w:val="24"/>
          <w:szCs w:val="24"/>
        </w:rPr>
      </w:pPr>
    </w:p>
    <w:p w14:paraId="246CDA96" w14:textId="77777777" w:rsidR="00C43074" w:rsidRDefault="00C43074">
      <w:pPr>
        <w:jc w:val="left"/>
        <w:rPr>
          <w:sz w:val="24"/>
          <w:szCs w:val="24"/>
        </w:rPr>
      </w:pPr>
    </w:p>
    <w:p w14:paraId="7F0A7039" w14:textId="77777777" w:rsidR="00C43074" w:rsidRDefault="00C43074">
      <w:pPr>
        <w:jc w:val="left"/>
        <w:rPr>
          <w:sz w:val="24"/>
          <w:szCs w:val="24"/>
        </w:rPr>
      </w:pPr>
    </w:p>
    <w:p w14:paraId="4E8042B4" w14:textId="77777777" w:rsidR="00C43074" w:rsidRDefault="00C43074">
      <w:pPr>
        <w:jc w:val="left"/>
        <w:rPr>
          <w:sz w:val="24"/>
          <w:szCs w:val="24"/>
        </w:rPr>
      </w:pPr>
    </w:p>
    <w:p w14:paraId="298BC0F1" w14:textId="77777777" w:rsidR="00C43074" w:rsidRDefault="00C43074">
      <w:pPr>
        <w:jc w:val="left"/>
        <w:rPr>
          <w:sz w:val="24"/>
          <w:szCs w:val="24"/>
        </w:rPr>
      </w:pPr>
    </w:p>
    <w:p w14:paraId="7175B750" w14:textId="77777777" w:rsidR="00C43074" w:rsidRDefault="00C43074">
      <w:pPr>
        <w:jc w:val="left"/>
        <w:rPr>
          <w:sz w:val="24"/>
          <w:szCs w:val="24"/>
        </w:rPr>
      </w:pPr>
    </w:p>
    <w:p w14:paraId="4C066921" w14:textId="77777777" w:rsidR="00C43074" w:rsidRDefault="00C43074">
      <w:pPr>
        <w:jc w:val="left"/>
        <w:rPr>
          <w:sz w:val="24"/>
          <w:szCs w:val="24"/>
        </w:rPr>
      </w:pPr>
    </w:p>
    <w:p w14:paraId="2CFBF493" w14:textId="77777777" w:rsidR="00C43074" w:rsidRDefault="00C43074">
      <w:pPr>
        <w:jc w:val="left"/>
        <w:rPr>
          <w:sz w:val="24"/>
          <w:szCs w:val="24"/>
        </w:rPr>
      </w:pPr>
    </w:p>
    <w:p w14:paraId="58E28038" w14:textId="77777777" w:rsidR="00C43074" w:rsidRDefault="00C43074">
      <w:pPr>
        <w:jc w:val="left"/>
        <w:rPr>
          <w:sz w:val="24"/>
          <w:szCs w:val="24"/>
        </w:rPr>
      </w:pPr>
    </w:p>
    <w:p w14:paraId="045DD5DD" w14:textId="77777777" w:rsidR="00C43074" w:rsidRDefault="00C43074">
      <w:pPr>
        <w:jc w:val="left"/>
        <w:rPr>
          <w:sz w:val="24"/>
          <w:szCs w:val="24"/>
        </w:rPr>
      </w:pPr>
    </w:p>
    <w:p w14:paraId="1EE239E2" w14:textId="77777777" w:rsidR="00C43074" w:rsidRDefault="00C43074">
      <w:pPr>
        <w:jc w:val="left"/>
        <w:rPr>
          <w:sz w:val="24"/>
          <w:szCs w:val="24"/>
        </w:rPr>
      </w:pPr>
    </w:p>
    <w:p w14:paraId="67D34839" w14:textId="77777777" w:rsidR="00C43074" w:rsidRDefault="00C43074">
      <w:pPr>
        <w:jc w:val="left"/>
        <w:rPr>
          <w:sz w:val="24"/>
          <w:szCs w:val="24"/>
        </w:rPr>
      </w:pPr>
    </w:p>
    <w:p w14:paraId="2F86AA98" w14:textId="77777777" w:rsidR="00C43074" w:rsidRDefault="00C43074">
      <w:pPr>
        <w:jc w:val="left"/>
        <w:rPr>
          <w:sz w:val="24"/>
          <w:szCs w:val="24"/>
        </w:rPr>
      </w:pPr>
    </w:p>
    <w:p w14:paraId="5C4B54AC" w14:textId="77777777" w:rsidR="00C43074" w:rsidRDefault="004F7CC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（图四）</w:t>
      </w:r>
    </w:p>
    <w:p w14:paraId="50FC20F3" w14:textId="77777777" w:rsidR="00C43074" w:rsidRDefault="00C43074">
      <w:pPr>
        <w:jc w:val="center"/>
        <w:rPr>
          <w:sz w:val="24"/>
          <w:szCs w:val="24"/>
        </w:rPr>
      </w:pPr>
    </w:p>
    <w:p w14:paraId="7388FBA4" w14:textId="77777777" w:rsidR="00C43074" w:rsidRDefault="00C43074">
      <w:pPr>
        <w:jc w:val="center"/>
        <w:rPr>
          <w:sz w:val="24"/>
          <w:szCs w:val="24"/>
        </w:rPr>
      </w:pPr>
    </w:p>
    <w:p w14:paraId="692ABBF6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 </w:t>
      </w:r>
      <w:r>
        <w:rPr>
          <w:rFonts w:hint="eastAsia"/>
          <w:sz w:val="24"/>
          <w:szCs w:val="24"/>
        </w:rPr>
        <w:t>《信用积分汇总证明》是指能证明《信用积分系统表》中对应积分的一份汇总报告，文件格式自行编撰，应包含申报人姓名、身份信息、证书编号、工作单位、积分具体活动内容、时间等重要信息（见图五）</w:t>
      </w:r>
    </w:p>
    <w:p w14:paraId="2779B019" w14:textId="77777777" w:rsidR="00C43074" w:rsidRDefault="004F7CC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3BB2E5B" wp14:editId="6EEE47E0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578475" cy="7890510"/>
            <wp:effectExtent l="19050" t="0" r="2982" b="0"/>
            <wp:wrapNone/>
            <wp:docPr id="8" name="图片 7" descr="xinyon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xinyong0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3357" cy="78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57FDC" w14:textId="77777777" w:rsidR="00C43074" w:rsidRDefault="00C43074">
      <w:pPr>
        <w:jc w:val="left"/>
        <w:rPr>
          <w:sz w:val="24"/>
          <w:szCs w:val="24"/>
        </w:rPr>
      </w:pPr>
    </w:p>
    <w:p w14:paraId="0AE6C70F" w14:textId="77777777" w:rsidR="00C43074" w:rsidRDefault="00C43074">
      <w:pPr>
        <w:jc w:val="left"/>
        <w:rPr>
          <w:sz w:val="24"/>
          <w:szCs w:val="24"/>
        </w:rPr>
      </w:pPr>
    </w:p>
    <w:p w14:paraId="526F3D67" w14:textId="77777777" w:rsidR="00C43074" w:rsidRDefault="00C43074">
      <w:pPr>
        <w:jc w:val="left"/>
        <w:rPr>
          <w:sz w:val="24"/>
          <w:szCs w:val="24"/>
        </w:rPr>
      </w:pPr>
    </w:p>
    <w:p w14:paraId="109376AC" w14:textId="77777777" w:rsidR="00C43074" w:rsidRDefault="00C43074">
      <w:pPr>
        <w:jc w:val="left"/>
        <w:rPr>
          <w:sz w:val="24"/>
          <w:szCs w:val="24"/>
        </w:rPr>
      </w:pPr>
    </w:p>
    <w:p w14:paraId="043C5C03" w14:textId="77777777" w:rsidR="00C43074" w:rsidRDefault="00C43074">
      <w:pPr>
        <w:jc w:val="left"/>
        <w:rPr>
          <w:sz w:val="24"/>
          <w:szCs w:val="24"/>
        </w:rPr>
      </w:pPr>
    </w:p>
    <w:p w14:paraId="1AA2830F" w14:textId="77777777" w:rsidR="00C43074" w:rsidRDefault="00C43074">
      <w:pPr>
        <w:jc w:val="left"/>
        <w:rPr>
          <w:sz w:val="24"/>
          <w:szCs w:val="24"/>
        </w:rPr>
      </w:pPr>
    </w:p>
    <w:p w14:paraId="678A911E" w14:textId="77777777" w:rsidR="00C43074" w:rsidRDefault="00C43074">
      <w:pPr>
        <w:jc w:val="left"/>
        <w:rPr>
          <w:sz w:val="24"/>
          <w:szCs w:val="24"/>
        </w:rPr>
      </w:pPr>
    </w:p>
    <w:p w14:paraId="49EE0E5B" w14:textId="77777777" w:rsidR="00C43074" w:rsidRDefault="00C43074">
      <w:pPr>
        <w:jc w:val="left"/>
        <w:rPr>
          <w:sz w:val="24"/>
          <w:szCs w:val="24"/>
        </w:rPr>
      </w:pPr>
    </w:p>
    <w:p w14:paraId="4CA98676" w14:textId="77777777" w:rsidR="00C43074" w:rsidRDefault="00C43074">
      <w:pPr>
        <w:jc w:val="left"/>
        <w:rPr>
          <w:sz w:val="24"/>
          <w:szCs w:val="24"/>
        </w:rPr>
      </w:pPr>
    </w:p>
    <w:p w14:paraId="1E9828B2" w14:textId="77777777" w:rsidR="00C43074" w:rsidRDefault="00C43074">
      <w:pPr>
        <w:jc w:val="left"/>
        <w:rPr>
          <w:sz w:val="24"/>
          <w:szCs w:val="24"/>
        </w:rPr>
      </w:pPr>
    </w:p>
    <w:p w14:paraId="4E5E079C" w14:textId="77777777" w:rsidR="00C43074" w:rsidRDefault="00C43074">
      <w:pPr>
        <w:jc w:val="left"/>
        <w:rPr>
          <w:sz w:val="24"/>
          <w:szCs w:val="24"/>
        </w:rPr>
      </w:pPr>
    </w:p>
    <w:p w14:paraId="0856C870" w14:textId="77777777" w:rsidR="00C43074" w:rsidRDefault="00C43074">
      <w:pPr>
        <w:jc w:val="left"/>
        <w:rPr>
          <w:sz w:val="24"/>
          <w:szCs w:val="24"/>
        </w:rPr>
      </w:pPr>
    </w:p>
    <w:p w14:paraId="04541F39" w14:textId="77777777" w:rsidR="00C43074" w:rsidRDefault="00C43074">
      <w:pPr>
        <w:jc w:val="left"/>
        <w:rPr>
          <w:sz w:val="24"/>
          <w:szCs w:val="24"/>
        </w:rPr>
      </w:pPr>
    </w:p>
    <w:p w14:paraId="2A3E7978" w14:textId="77777777" w:rsidR="00C43074" w:rsidRDefault="00C43074">
      <w:pPr>
        <w:jc w:val="left"/>
        <w:rPr>
          <w:sz w:val="24"/>
          <w:szCs w:val="24"/>
        </w:rPr>
      </w:pPr>
    </w:p>
    <w:p w14:paraId="39C6A711" w14:textId="77777777" w:rsidR="00C43074" w:rsidRDefault="00C43074">
      <w:pPr>
        <w:jc w:val="left"/>
        <w:rPr>
          <w:sz w:val="24"/>
          <w:szCs w:val="24"/>
        </w:rPr>
      </w:pPr>
    </w:p>
    <w:p w14:paraId="1504130A" w14:textId="77777777" w:rsidR="00C43074" w:rsidRDefault="00C43074">
      <w:pPr>
        <w:jc w:val="left"/>
        <w:rPr>
          <w:sz w:val="24"/>
          <w:szCs w:val="24"/>
        </w:rPr>
      </w:pPr>
    </w:p>
    <w:p w14:paraId="585B34A2" w14:textId="77777777" w:rsidR="00C43074" w:rsidRDefault="00C43074">
      <w:pPr>
        <w:jc w:val="left"/>
        <w:rPr>
          <w:sz w:val="24"/>
          <w:szCs w:val="24"/>
        </w:rPr>
      </w:pPr>
    </w:p>
    <w:p w14:paraId="3DFF0810" w14:textId="77777777" w:rsidR="00C43074" w:rsidRDefault="00C43074">
      <w:pPr>
        <w:jc w:val="left"/>
        <w:rPr>
          <w:sz w:val="24"/>
          <w:szCs w:val="24"/>
        </w:rPr>
      </w:pPr>
    </w:p>
    <w:p w14:paraId="7BE52626" w14:textId="77777777" w:rsidR="00C43074" w:rsidRDefault="00C43074">
      <w:pPr>
        <w:jc w:val="left"/>
        <w:rPr>
          <w:sz w:val="24"/>
          <w:szCs w:val="24"/>
        </w:rPr>
      </w:pPr>
    </w:p>
    <w:p w14:paraId="20F585EE" w14:textId="77777777" w:rsidR="00C43074" w:rsidRDefault="00C43074">
      <w:pPr>
        <w:jc w:val="left"/>
        <w:rPr>
          <w:sz w:val="24"/>
          <w:szCs w:val="24"/>
        </w:rPr>
      </w:pPr>
    </w:p>
    <w:p w14:paraId="061FB456" w14:textId="77777777" w:rsidR="00C43074" w:rsidRDefault="00C43074">
      <w:pPr>
        <w:jc w:val="left"/>
        <w:rPr>
          <w:sz w:val="24"/>
          <w:szCs w:val="24"/>
        </w:rPr>
      </w:pPr>
    </w:p>
    <w:p w14:paraId="0955F58D" w14:textId="77777777" w:rsidR="00C43074" w:rsidRDefault="00C43074">
      <w:pPr>
        <w:jc w:val="left"/>
        <w:rPr>
          <w:sz w:val="24"/>
          <w:szCs w:val="24"/>
        </w:rPr>
      </w:pPr>
    </w:p>
    <w:p w14:paraId="41B9DF70" w14:textId="77777777" w:rsidR="00C43074" w:rsidRDefault="00C43074">
      <w:pPr>
        <w:jc w:val="left"/>
        <w:rPr>
          <w:sz w:val="24"/>
          <w:szCs w:val="24"/>
        </w:rPr>
      </w:pPr>
    </w:p>
    <w:p w14:paraId="12BDB4E4" w14:textId="77777777" w:rsidR="00C43074" w:rsidRDefault="00C43074">
      <w:pPr>
        <w:jc w:val="left"/>
        <w:rPr>
          <w:sz w:val="24"/>
          <w:szCs w:val="24"/>
        </w:rPr>
      </w:pPr>
    </w:p>
    <w:p w14:paraId="12D14335" w14:textId="77777777" w:rsidR="00C43074" w:rsidRDefault="00C43074">
      <w:pPr>
        <w:jc w:val="left"/>
        <w:rPr>
          <w:sz w:val="24"/>
          <w:szCs w:val="24"/>
        </w:rPr>
      </w:pPr>
    </w:p>
    <w:p w14:paraId="010BFA76" w14:textId="77777777" w:rsidR="00C43074" w:rsidRDefault="00C43074">
      <w:pPr>
        <w:jc w:val="left"/>
        <w:rPr>
          <w:sz w:val="24"/>
          <w:szCs w:val="24"/>
        </w:rPr>
      </w:pPr>
    </w:p>
    <w:p w14:paraId="439428CE" w14:textId="77777777" w:rsidR="00C43074" w:rsidRDefault="00C43074">
      <w:pPr>
        <w:jc w:val="left"/>
        <w:rPr>
          <w:sz w:val="24"/>
          <w:szCs w:val="24"/>
        </w:rPr>
      </w:pPr>
    </w:p>
    <w:p w14:paraId="25EE398F" w14:textId="77777777" w:rsidR="00C43074" w:rsidRDefault="00C43074">
      <w:pPr>
        <w:jc w:val="left"/>
        <w:rPr>
          <w:sz w:val="24"/>
          <w:szCs w:val="24"/>
        </w:rPr>
      </w:pPr>
    </w:p>
    <w:p w14:paraId="3F22F645" w14:textId="77777777" w:rsidR="00C43074" w:rsidRDefault="00C43074">
      <w:pPr>
        <w:jc w:val="left"/>
        <w:rPr>
          <w:sz w:val="24"/>
          <w:szCs w:val="24"/>
        </w:rPr>
      </w:pPr>
    </w:p>
    <w:p w14:paraId="3B4E8E4E" w14:textId="77777777" w:rsidR="00C43074" w:rsidRDefault="00C43074">
      <w:pPr>
        <w:jc w:val="left"/>
        <w:rPr>
          <w:sz w:val="24"/>
          <w:szCs w:val="24"/>
        </w:rPr>
      </w:pPr>
    </w:p>
    <w:p w14:paraId="4FB62CFD" w14:textId="77777777" w:rsidR="00C43074" w:rsidRDefault="00C43074">
      <w:pPr>
        <w:jc w:val="left"/>
        <w:rPr>
          <w:sz w:val="24"/>
          <w:szCs w:val="24"/>
        </w:rPr>
      </w:pPr>
    </w:p>
    <w:p w14:paraId="1AE8B9E8" w14:textId="77777777" w:rsidR="00C43074" w:rsidRDefault="00C43074">
      <w:pPr>
        <w:jc w:val="left"/>
        <w:rPr>
          <w:sz w:val="24"/>
          <w:szCs w:val="24"/>
        </w:rPr>
      </w:pPr>
    </w:p>
    <w:p w14:paraId="6D30C482" w14:textId="77777777" w:rsidR="00C43074" w:rsidRDefault="00C43074">
      <w:pPr>
        <w:jc w:val="left"/>
        <w:rPr>
          <w:sz w:val="24"/>
          <w:szCs w:val="24"/>
        </w:rPr>
      </w:pPr>
    </w:p>
    <w:p w14:paraId="02EF9728" w14:textId="77777777" w:rsidR="00C43074" w:rsidRDefault="00C43074">
      <w:pPr>
        <w:jc w:val="left"/>
        <w:rPr>
          <w:sz w:val="24"/>
          <w:szCs w:val="24"/>
        </w:rPr>
      </w:pPr>
    </w:p>
    <w:p w14:paraId="3C868A9C" w14:textId="77777777" w:rsidR="00C43074" w:rsidRDefault="00C43074">
      <w:pPr>
        <w:jc w:val="left"/>
        <w:rPr>
          <w:sz w:val="24"/>
          <w:szCs w:val="24"/>
        </w:rPr>
      </w:pPr>
    </w:p>
    <w:p w14:paraId="10805B8B" w14:textId="77777777" w:rsidR="00C43074" w:rsidRDefault="00C43074">
      <w:pPr>
        <w:jc w:val="left"/>
        <w:rPr>
          <w:sz w:val="24"/>
          <w:szCs w:val="24"/>
        </w:rPr>
      </w:pPr>
    </w:p>
    <w:p w14:paraId="274497F3" w14:textId="77777777" w:rsidR="00C43074" w:rsidRDefault="00C43074">
      <w:pPr>
        <w:jc w:val="left"/>
        <w:rPr>
          <w:sz w:val="24"/>
          <w:szCs w:val="24"/>
        </w:rPr>
      </w:pPr>
    </w:p>
    <w:p w14:paraId="0D85FE73" w14:textId="77777777" w:rsidR="00C43074" w:rsidRDefault="00C43074">
      <w:pPr>
        <w:jc w:val="left"/>
        <w:rPr>
          <w:sz w:val="24"/>
          <w:szCs w:val="24"/>
        </w:rPr>
      </w:pPr>
    </w:p>
    <w:p w14:paraId="687F4BF4" w14:textId="77777777" w:rsidR="00C43074" w:rsidRDefault="00C43074">
      <w:pPr>
        <w:jc w:val="left"/>
        <w:rPr>
          <w:sz w:val="24"/>
          <w:szCs w:val="24"/>
        </w:rPr>
      </w:pPr>
    </w:p>
    <w:p w14:paraId="7691C919" w14:textId="77777777" w:rsidR="00C43074" w:rsidRDefault="004F7CC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（图五）</w:t>
      </w:r>
    </w:p>
    <w:sectPr w:rsidR="00C430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B5B72" w14:textId="77777777" w:rsidR="004F7CC6" w:rsidRDefault="004F7CC6" w:rsidP="004D5305">
      <w:r>
        <w:separator/>
      </w:r>
    </w:p>
  </w:endnote>
  <w:endnote w:type="continuationSeparator" w:id="0">
    <w:p w14:paraId="1940818F" w14:textId="77777777" w:rsidR="004F7CC6" w:rsidRDefault="004F7CC6" w:rsidP="004D5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4C528" w14:textId="77777777" w:rsidR="004F7CC6" w:rsidRDefault="004F7CC6" w:rsidP="004D5305">
      <w:r>
        <w:separator/>
      </w:r>
    </w:p>
  </w:footnote>
  <w:footnote w:type="continuationSeparator" w:id="0">
    <w:p w14:paraId="63DEF4E1" w14:textId="77777777" w:rsidR="004F7CC6" w:rsidRDefault="004F7CC6" w:rsidP="004D53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YzY2QxMzM2MzM2YWQwZGM0ODk1MjUxNmMwMTFhYWYifQ=="/>
  </w:docVars>
  <w:rsids>
    <w:rsidRoot w:val="00AB0160"/>
    <w:rsid w:val="000342A1"/>
    <w:rsid w:val="000A4D81"/>
    <w:rsid w:val="000F6DA4"/>
    <w:rsid w:val="00141C12"/>
    <w:rsid w:val="00183167"/>
    <w:rsid w:val="00200F8E"/>
    <w:rsid w:val="00273B3E"/>
    <w:rsid w:val="002F6067"/>
    <w:rsid w:val="002F793F"/>
    <w:rsid w:val="00317D66"/>
    <w:rsid w:val="003526AF"/>
    <w:rsid w:val="003D73DC"/>
    <w:rsid w:val="003E69A5"/>
    <w:rsid w:val="00472895"/>
    <w:rsid w:val="004D5305"/>
    <w:rsid w:val="004F378F"/>
    <w:rsid w:val="004F7CC6"/>
    <w:rsid w:val="00640987"/>
    <w:rsid w:val="00661C07"/>
    <w:rsid w:val="0067172F"/>
    <w:rsid w:val="00790CC8"/>
    <w:rsid w:val="00926BCC"/>
    <w:rsid w:val="009B5146"/>
    <w:rsid w:val="00AB0160"/>
    <w:rsid w:val="00BA4FEB"/>
    <w:rsid w:val="00BF1155"/>
    <w:rsid w:val="00C11DA4"/>
    <w:rsid w:val="00C43074"/>
    <w:rsid w:val="00D553B7"/>
    <w:rsid w:val="00DB793C"/>
    <w:rsid w:val="00E6258D"/>
    <w:rsid w:val="00EA23AE"/>
    <w:rsid w:val="00ED5F13"/>
    <w:rsid w:val="00ED744C"/>
    <w:rsid w:val="00EF6C50"/>
    <w:rsid w:val="00F9741F"/>
    <w:rsid w:val="00FC2547"/>
    <w:rsid w:val="10EE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D2F6FC"/>
  <w15:docId w15:val="{98B6EB27-EA9F-464C-BA2E-59DF1417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style30">
    <w:name w:val="style30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184</Words>
  <Characters>1052</Characters>
  <Application>Microsoft Office Word</Application>
  <DocSecurity>0</DocSecurity>
  <Lines>8</Lines>
  <Paragraphs>2</Paragraphs>
  <ScaleCrop>false</ScaleCrop>
  <Company>微软中国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</cp:lastModifiedBy>
  <cp:revision>2</cp:revision>
  <dcterms:created xsi:type="dcterms:W3CDTF">2024-11-19T01:52:00Z</dcterms:created>
  <dcterms:modified xsi:type="dcterms:W3CDTF">2024-11-19T01:52:00Z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6BA560F371D04E16BCD6340A8335AE20_13</vt:lpwstr>
  </property>
</Properties>
</file>